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4E" w:rsidRPr="00FF004E" w:rsidRDefault="00FF004E" w:rsidP="00FF004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F004E">
        <w:rPr>
          <w:rFonts w:ascii="Times New Roman" w:hAnsi="Times New Roman"/>
          <w:b/>
          <w:bCs/>
          <w:color w:val="000000"/>
          <w:sz w:val="28"/>
          <w:szCs w:val="28"/>
        </w:rPr>
        <w:t>Воспитание социальных навыков</w:t>
      </w:r>
    </w:p>
    <w:p w:rsidR="00FF004E" w:rsidRDefault="00FF004E" w:rsidP="00FF004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FF004E" w:rsidRPr="00FF004E" w:rsidRDefault="00FF004E" w:rsidP="00FF004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004E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Навыки самообслуживания. </w:t>
      </w:r>
      <w:r w:rsidRPr="00FF004E">
        <w:rPr>
          <w:rFonts w:ascii="Times New Roman" w:hAnsi="Times New Roman"/>
          <w:color w:val="000000"/>
          <w:sz w:val="24"/>
          <w:szCs w:val="24"/>
        </w:rPr>
        <w:t>Пока ребенок маленький, его по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требности удовлетворяют родители. Взрослый слабовидя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щий учится сам удовлетворять свои потребности в соответствии с тре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 xml:space="preserve">бованиями общества условий, в которых он живет и приобретает навыки самообслуживания. Отсутствие возможности зрительного подражания требует от родителей последовательно шаг за шагом учить ребенка каждому действию, основываясь на </w:t>
      </w:r>
      <w:proofErr w:type="spellStart"/>
      <w:r w:rsidRPr="00FF004E">
        <w:rPr>
          <w:rFonts w:ascii="Times New Roman" w:hAnsi="Times New Roman"/>
          <w:color w:val="000000"/>
          <w:sz w:val="24"/>
          <w:szCs w:val="24"/>
        </w:rPr>
        <w:t>проприоцептивном</w:t>
      </w:r>
      <w:proofErr w:type="spellEnd"/>
      <w:r w:rsidRPr="00FF004E">
        <w:rPr>
          <w:rFonts w:ascii="Times New Roman" w:hAnsi="Times New Roman"/>
          <w:color w:val="000000"/>
          <w:sz w:val="24"/>
          <w:szCs w:val="24"/>
        </w:rPr>
        <w:t xml:space="preserve"> подражании, т.е. повторять и запоминать те действия, которые сначала он осуществляет с помощью взрослых, когда роди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 xml:space="preserve">тели его рукой выполняют необходимое действие. </w:t>
      </w:r>
    </w:p>
    <w:p w:rsidR="00FF004E" w:rsidRPr="00FF004E" w:rsidRDefault="00FF004E" w:rsidP="00FF004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004E">
        <w:rPr>
          <w:rFonts w:ascii="Times New Roman" w:hAnsi="Times New Roman"/>
          <w:color w:val="000000"/>
          <w:sz w:val="24"/>
          <w:szCs w:val="24"/>
        </w:rPr>
        <w:t>При обучении навыкам самообслуживания детей с глубокими на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 xml:space="preserve">рушениями зрения взрослым необходимо знать некоторые общие требования и приемы работы </w:t>
      </w:r>
      <w:proofErr w:type="gramStart"/>
      <w:r w:rsidRPr="00FF004E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004E">
        <w:rPr>
          <w:rFonts w:ascii="Times New Roman" w:hAnsi="Times New Roman"/>
          <w:color w:val="000000"/>
          <w:sz w:val="24"/>
          <w:szCs w:val="24"/>
        </w:rPr>
        <w:t xml:space="preserve"> слабовидящим ребенком. </w:t>
      </w:r>
      <w:r w:rsidRPr="00FF004E">
        <w:rPr>
          <w:rFonts w:ascii="Times New Roman" w:hAnsi="Times New Roman"/>
          <w:b/>
          <w:color w:val="000000"/>
          <w:sz w:val="24"/>
          <w:szCs w:val="24"/>
        </w:rPr>
        <w:t>При обучении его какому-либо новому действию родитель встает сзади ребенка, укладывает свои руки на руки ребенка и его руками производит те движения, которыми должен овладеть ребенок.</w:t>
      </w:r>
      <w:r w:rsidRPr="00FF004E">
        <w:rPr>
          <w:rFonts w:ascii="Times New Roman" w:hAnsi="Times New Roman"/>
          <w:color w:val="000000"/>
          <w:sz w:val="24"/>
          <w:szCs w:val="24"/>
        </w:rPr>
        <w:t xml:space="preserve"> Все действия необходимо называть, объяснять их назначение и порядок выполнения. </w:t>
      </w:r>
      <w:r w:rsidRPr="00FF004E">
        <w:rPr>
          <w:rFonts w:ascii="Times New Roman" w:hAnsi="Times New Roman"/>
          <w:b/>
          <w:color w:val="000000"/>
          <w:sz w:val="24"/>
          <w:szCs w:val="24"/>
        </w:rPr>
        <w:t>Каждое действие выполняется в строго определенной последовательности, которая сохраняется в течение всего времени обучения до усвоения ребенком этого действия и его автоматизации.</w:t>
      </w:r>
    </w:p>
    <w:p w:rsidR="00FF004E" w:rsidRPr="00FF004E" w:rsidRDefault="00FF004E" w:rsidP="00FF004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004E">
        <w:rPr>
          <w:rFonts w:ascii="Times New Roman" w:hAnsi="Times New Roman"/>
          <w:color w:val="000000"/>
          <w:sz w:val="24"/>
          <w:szCs w:val="24"/>
        </w:rPr>
        <w:t>Вторым важным условием формирования навыков по самообслу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 xml:space="preserve">живанию является </w:t>
      </w:r>
      <w:r w:rsidRPr="00FF004E">
        <w:rPr>
          <w:rFonts w:ascii="Times New Roman" w:hAnsi="Times New Roman"/>
          <w:b/>
          <w:color w:val="000000"/>
          <w:sz w:val="24"/>
          <w:szCs w:val="24"/>
        </w:rPr>
        <w:t>постепенное уменьшение помощи ребенку при выполнении действий.</w:t>
      </w:r>
      <w:r w:rsidRPr="00FF004E">
        <w:rPr>
          <w:rFonts w:ascii="Times New Roman" w:hAnsi="Times New Roman"/>
          <w:color w:val="000000"/>
          <w:sz w:val="24"/>
          <w:szCs w:val="24"/>
        </w:rPr>
        <w:t xml:space="preserve"> Можно начать осуществление действия, закон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чить или выполнить наиболее трудную часть, но основное — это пре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 xml:space="preserve">доставление ему все большей самостоятельности при постоянном </w:t>
      </w:r>
      <w:proofErr w:type="gramStart"/>
      <w:r w:rsidRPr="00FF004E">
        <w:rPr>
          <w:rFonts w:ascii="Times New Roman" w:hAnsi="Times New Roman"/>
          <w:color w:val="000000"/>
          <w:sz w:val="24"/>
          <w:szCs w:val="24"/>
        </w:rPr>
        <w:t>контроле за</w:t>
      </w:r>
      <w:proofErr w:type="gramEnd"/>
      <w:r w:rsidRPr="00FF004E">
        <w:rPr>
          <w:rFonts w:ascii="Times New Roman" w:hAnsi="Times New Roman"/>
          <w:color w:val="000000"/>
          <w:sz w:val="24"/>
          <w:szCs w:val="24"/>
        </w:rPr>
        <w:t xml:space="preserve"> правильностью выполнения действий.</w:t>
      </w:r>
    </w:p>
    <w:p w:rsidR="00FF004E" w:rsidRPr="00FF004E" w:rsidRDefault="00FF004E" w:rsidP="00FF004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004E">
        <w:rPr>
          <w:rFonts w:ascii="Times New Roman" w:hAnsi="Times New Roman"/>
          <w:color w:val="000000"/>
          <w:sz w:val="24"/>
          <w:szCs w:val="24"/>
        </w:rPr>
        <w:t xml:space="preserve">Третье условие состоит в том, чтобы </w:t>
      </w:r>
      <w:r w:rsidRPr="00FF004E">
        <w:rPr>
          <w:rFonts w:ascii="Times New Roman" w:hAnsi="Times New Roman"/>
          <w:b/>
          <w:color w:val="000000"/>
          <w:sz w:val="24"/>
          <w:szCs w:val="24"/>
        </w:rPr>
        <w:t>добиться от ребенка с нару</w:t>
      </w:r>
      <w:r w:rsidRPr="00FF004E">
        <w:rPr>
          <w:rFonts w:ascii="Times New Roman" w:hAnsi="Times New Roman"/>
          <w:b/>
          <w:color w:val="000000"/>
          <w:sz w:val="24"/>
          <w:szCs w:val="24"/>
        </w:rPr>
        <w:softHyphen/>
        <w:t>шением зрения точного и правильного выполнения навыков самооб</w:t>
      </w:r>
      <w:r w:rsidRPr="00FF004E">
        <w:rPr>
          <w:rFonts w:ascii="Times New Roman" w:hAnsi="Times New Roman"/>
          <w:b/>
          <w:color w:val="000000"/>
          <w:sz w:val="24"/>
          <w:szCs w:val="24"/>
        </w:rPr>
        <w:softHyphen/>
        <w:t xml:space="preserve">служивания. </w:t>
      </w:r>
      <w:r w:rsidRPr="00FF004E">
        <w:rPr>
          <w:rFonts w:ascii="Times New Roman" w:hAnsi="Times New Roman"/>
          <w:color w:val="000000"/>
          <w:sz w:val="24"/>
          <w:szCs w:val="24"/>
        </w:rPr>
        <w:t xml:space="preserve">Необходимо быть с ребенком терпеливым, </w:t>
      </w:r>
      <w:r w:rsidRPr="00FF004E">
        <w:rPr>
          <w:rFonts w:ascii="Times New Roman" w:hAnsi="Times New Roman"/>
          <w:b/>
          <w:color w:val="000000"/>
          <w:sz w:val="24"/>
          <w:szCs w:val="24"/>
        </w:rPr>
        <w:t>не делать того, что он уже может сам, не опережать событий и не подгонять его.</w:t>
      </w:r>
      <w:r w:rsidRPr="00FF004E">
        <w:rPr>
          <w:rFonts w:ascii="Times New Roman" w:hAnsi="Times New Roman"/>
          <w:color w:val="000000"/>
          <w:sz w:val="24"/>
          <w:szCs w:val="24"/>
        </w:rPr>
        <w:t xml:space="preserve"> Вы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держка и доброжелательное отношение к ребенку, для которого</w:t>
      </w:r>
      <w:r w:rsidRPr="00FF004E">
        <w:rPr>
          <w:rFonts w:ascii="Times New Roman" w:hAnsi="Times New Roman"/>
          <w:sz w:val="24"/>
          <w:szCs w:val="24"/>
        </w:rPr>
        <w:t xml:space="preserve"> </w:t>
      </w:r>
      <w:r w:rsidRPr="00FF004E">
        <w:rPr>
          <w:rFonts w:ascii="Times New Roman" w:hAnsi="Times New Roman"/>
          <w:color w:val="000000"/>
          <w:sz w:val="24"/>
          <w:szCs w:val="24"/>
        </w:rPr>
        <w:t>овладение всеми этими навыками без контроля зрением очень труд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но, обеспечат положительный результат в воспитании.</w:t>
      </w:r>
    </w:p>
    <w:p w:rsidR="00FF004E" w:rsidRPr="00FF004E" w:rsidRDefault="00FF004E" w:rsidP="00FF004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004E">
        <w:rPr>
          <w:rFonts w:ascii="Times New Roman" w:hAnsi="Times New Roman"/>
          <w:color w:val="000000"/>
          <w:sz w:val="24"/>
          <w:szCs w:val="24"/>
        </w:rPr>
        <w:t>Заинтересованность в успехе своей работы у детей служит хоро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шим мотивом для преодоления трудностей их деятельности по само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 xml:space="preserve">обслуживанию, поэтому так </w:t>
      </w:r>
      <w:r w:rsidRPr="00FF004E">
        <w:rPr>
          <w:rFonts w:ascii="Times New Roman" w:hAnsi="Times New Roman"/>
          <w:b/>
          <w:color w:val="000000"/>
          <w:sz w:val="24"/>
          <w:szCs w:val="24"/>
        </w:rPr>
        <w:t>важно замечать их малейшие продвиже</w:t>
      </w:r>
      <w:r w:rsidRPr="00FF004E">
        <w:rPr>
          <w:rFonts w:ascii="Times New Roman" w:hAnsi="Times New Roman"/>
          <w:b/>
          <w:color w:val="000000"/>
          <w:sz w:val="24"/>
          <w:szCs w:val="24"/>
        </w:rPr>
        <w:softHyphen/>
        <w:t>ния в овладении навыками, поддерживать, поощрять и хвалить за каждое новое, хотя и небольшое продвижение.</w:t>
      </w:r>
      <w:r w:rsidRPr="00FF004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004E" w:rsidRPr="00FF004E" w:rsidRDefault="00FF004E" w:rsidP="00FF004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004E">
        <w:rPr>
          <w:rFonts w:ascii="Times New Roman" w:hAnsi="Times New Roman"/>
          <w:color w:val="000000"/>
          <w:sz w:val="24"/>
          <w:szCs w:val="24"/>
        </w:rPr>
        <w:t xml:space="preserve">Среди условий успешного овладения детьми с нарушением зрения простейшими социальными навыками большое место занимают овладение детьми </w:t>
      </w:r>
      <w:r w:rsidRPr="00FF004E">
        <w:rPr>
          <w:rFonts w:ascii="Times New Roman" w:hAnsi="Times New Roman"/>
          <w:b/>
          <w:color w:val="000000"/>
          <w:sz w:val="24"/>
          <w:szCs w:val="24"/>
        </w:rPr>
        <w:t>навыками гигиены.</w:t>
      </w:r>
      <w:r w:rsidRPr="00FF004E">
        <w:rPr>
          <w:rFonts w:ascii="Times New Roman" w:hAnsi="Times New Roman"/>
          <w:color w:val="000000"/>
          <w:sz w:val="24"/>
          <w:szCs w:val="24"/>
        </w:rPr>
        <w:t xml:space="preserve"> Для этого необходимо познакомить не только с предметами ухода за телом, ртом, но, самое главное, следует показать детям необходимость выполнения гигиенических навыков для здоровья. Дети с нарушением зрения должны усвоить, как следует обращаться с кранами холодной и горячей воды, смесителями: слабовидящий должен запомнить их расположение (напри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мер, горячая — слева, холодная — справа), научиться различать кра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ны на ощупь. Для смешивания горячей и холодной воды всегда следует сначала открывать холодную, чтобы избежать ожогов. Как и при зна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комстве с вещами во всей квартире, при обследовании ванной комна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ты необходимо познакомить ребенка со всем, что в ней находится, а также отвести ему постоянное место для его полотенца, зубной щет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ки, пасты, мыла. При обучении ребенка навыкам самообслуживания важно опираться на его мышечную память, температурную чувствитель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ность при выполнении действий вместе с родителями.</w:t>
      </w:r>
    </w:p>
    <w:p w:rsidR="00FF004E" w:rsidRPr="00FF004E" w:rsidRDefault="00FF004E" w:rsidP="00FF004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004E">
        <w:rPr>
          <w:rFonts w:ascii="Times New Roman" w:hAnsi="Times New Roman"/>
          <w:color w:val="000000"/>
          <w:sz w:val="24"/>
          <w:szCs w:val="24"/>
        </w:rPr>
        <w:t xml:space="preserve">Один из важных гигиенических навыков — пользование туалетом. </w:t>
      </w:r>
      <w:proofErr w:type="gramStart"/>
      <w:r w:rsidRPr="00FF004E">
        <w:rPr>
          <w:rFonts w:ascii="Times New Roman" w:hAnsi="Times New Roman"/>
          <w:color w:val="000000"/>
          <w:sz w:val="24"/>
          <w:szCs w:val="24"/>
        </w:rPr>
        <w:t>Появление самоконтроля за действием кишечника и мочевого пузыря во многом зависит от родителей, от того, на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сколько они внимательно следят за временными интервалами выделе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ний у ребенка и как их используют для своевременного удовлетворения его потребности, обучая социально приемлемым способам их выполне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ния, сопровождая речевыми пояснениями и приучая просить помощи у родителей, когда ребенок сам еще не может выполнить все действия.</w:t>
      </w:r>
      <w:proofErr w:type="gramEnd"/>
    </w:p>
    <w:p w:rsidR="00FF004E" w:rsidRPr="00FF004E" w:rsidRDefault="00FF004E" w:rsidP="00FF004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004E">
        <w:rPr>
          <w:rFonts w:ascii="Times New Roman" w:hAnsi="Times New Roman"/>
          <w:color w:val="000000"/>
          <w:sz w:val="24"/>
          <w:szCs w:val="24"/>
        </w:rPr>
        <w:t>Ребенок должен знать и представлять современный туалет, на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учиться пользоваться унитазом, спускать воду. Дошкольник должен научиться садиться на него и слезать. Для детей с глубокими наруше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ниями зрения важно держаться за что-нибудь: край ванны, умываль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 xml:space="preserve">ник или специально прикрепленную на стене ручку. Поскольку слабовидящие дети в основном пользуются </w:t>
      </w:r>
      <w:r w:rsidRPr="00FF004E">
        <w:rPr>
          <w:rFonts w:ascii="Times New Roman" w:hAnsi="Times New Roman"/>
          <w:color w:val="000000"/>
          <w:sz w:val="24"/>
          <w:szCs w:val="24"/>
        </w:rPr>
        <w:lastRenderedPageBreak/>
        <w:t>унитазами для взрослых, следует приобрести специальную детскую приставку. Са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мостоятельное владение слабовидящим ребенком туале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том - это не просто формирование гигиенического навыка и приоб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щение к социальным способам удовлетворения своих физических потребностей. Овладение им позволяет ребенку с глубоким наруше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нием зрения расширить круг своей самостоятельности, создает у него чувство уверенности в себе, меньшей зависимости от взрослых.</w:t>
      </w:r>
    </w:p>
    <w:p w:rsidR="00FF004E" w:rsidRPr="00FF004E" w:rsidRDefault="00FF004E" w:rsidP="00FF004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004E">
        <w:rPr>
          <w:rFonts w:ascii="Times New Roman" w:hAnsi="Times New Roman"/>
          <w:color w:val="000000"/>
          <w:sz w:val="24"/>
          <w:szCs w:val="24"/>
        </w:rPr>
        <w:t>В период дошкольного детства ребенок овладевает умением одеваться и раздеваться без посторонней помо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щи. При этом ему легче научиться раздеваться, чем одеваться, посколь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ку при одевании он должен не только уметь натягивать на себя одеж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ду, но определять и различать целый ряд признаков, относящихся к культуре одежды: лицевую и изнаночную стороны, переднюю и заднюю ее части. Особое внимание следует обратить на процесс раз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девания, соблюдение его строгой последовательности, сопровождая свои действия словесным описанием одежды. Следует знакомить с частями одежды: воротник, рукава, молния, пуговицы, карманы и т.д.</w:t>
      </w:r>
    </w:p>
    <w:p w:rsidR="00FF004E" w:rsidRPr="00FF004E" w:rsidRDefault="00FF004E" w:rsidP="00FF004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004E">
        <w:rPr>
          <w:rFonts w:ascii="Times New Roman" w:hAnsi="Times New Roman"/>
          <w:color w:val="000000"/>
          <w:sz w:val="24"/>
          <w:szCs w:val="24"/>
        </w:rPr>
        <w:t>В процессе одевания важно использовать так называемое разде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ленное действие: часть выполняется взрослым, часть ребенком. При этом доля взрослого постепенно уменьшается. Например, мама помогает просунуть ноги в брючки, а ребенок сам натягивает их.</w:t>
      </w:r>
    </w:p>
    <w:p w:rsidR="00FF004E" w:rsidRPr="00FF004E" w:rsidRDefault="00FF004E" w:rsidP="00FF004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004E">
        <w:rPr>
          <w:rFonts w:ascii="Times New Roman" w:hAnsi="Times New Roman"/>
          <w:color w:val="000000"/>
          <w:sz w:val="24"/>
          <w:szCs w:val="24"/>
        </w:rPr>
        <w:t>Очень важно, чтобы ребенок был одет аккуратно, для этого слабовидящего обучают определению изнаночной и лицевой сто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роны одежды, ее передней и задней частей, отыскивать такие детали, как пуговицы, швы, карманы, бантики и т.д. С этой целью на началь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ном этапе обучения можно делать нашитые метки, но важно, чтобы дети научились определять вещи без специальных меток, так как не всегда их можно использовать. Так, различать правый или левый бо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 xml:space="preserve">тинок дети учатся сначала по чувству удобства или неудобства ноги, </w:t>
      </w:r>
      <w:r w:rsidRPr="00FF004E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FF004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F004E">
        <w:rPr>
          <w:rFonts w:ascii="Times New Roman" w:hAnsi="Times New Roman"/>
          <w:color w:val="000000"/>
          <w:sz w:val="24"/>
          <w:szCs w:val="24"/>
        </w:rPr>
        <w:t>позже по сопоставлению их формы, сравнению двух поставленных рядом туфель.</w:t>
      </w:r>
    </w:p>
    <w:p w:rsidR="00FF004E" w:rsidRPr="00FF004E" w:rsidRDefault="00FF004E" w:rsidP="00FF004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004E">
        <w:rPr>
          <w:rFonts w:ascii="Times New Roman" w:hAnsi="Times New Roman"/>
          <w:color w:val="000000"/>
          <w:sz w:val="24"/>
          <w:szCs w:val="24"/>
        </w:rPr>
        <w:t>Большое затруднение вызывает у слабовидящих овладение застегива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нием пуговиц, шнуровкой ботинок. Эти навыки они также постепенно приобретают, но целесообразнее использовать одежду и обувь с мол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ниями, липучками. Важно выработать у ребенка привычку самостоя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тельно убирать на выделенное ему место в шкафу свою одежду и обувь, четко соблюдать это правило, что позволит ему быть более самостоя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тельным в их нахождении и выборе.</w:t>
      </w:r>
    </w:p>
    <w:p w:rsidR="00FF004E" w:rsidRPr="00FF004E" w:rsidRDefault="00FF004E" w:rsidP="00FF004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004E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Участие в домашних делах </w:t>
      </w:r>
      <w:r w:rsidRPr="00FF004E">
        <w:rPr>
          <w:rFonts w:ascii="Times New Roman" w:hAnsi="Times New Roman"/>
          <w:color w:val="000000"/>
          <w:sz w:val="24"/>
          <w:szCs w:val="24"/>
        </w:rPr>
        <w:t>для слабовидящего ребен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 xml:space="preserve">ка является важной частью его воспитания </w:t>
      </w:r>
      <w:r w:rsidRPr="00FF004E">
        <w:rPr>
          <w:rFonts w:ascii="Times New Roman" w:hAnsi="Times New Roman"/>
          <w:b/>
          <w:bCs/>
          <w:color w:val="000000"/>
          <w:sz w:val="24"/>
          <w:szCs w:val="24"/>
        </w:rPr>
        <w:t xml:space="preserve">в </w:t>
      </w:r>
      <w:r w:rsidRPr="00FF004E">
        <w:rPr>
          <w:rFonts w:ascii="Times New Roman" w:hAnsi="Times New Roman"/>
          <w:color w:val="000000"/>
          <w:sz w:val="24"/>
          <w:szCs w:val="24"/>
        </w:rPr>
        <w:t>семье, поскольку ему предстоит жить в мире зрячих и во многих бытовых ситуациях пола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гаться только на себя. Необходимо определить для слабовидящего ребенка некоторые домашние обязанности, выполнение которых позволит ему почувствовать себя полноправным членом семьи, свою значимость в ее жизни. Следует привлекать его к уборке квартиры (комнаты, кух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ни); ему доступны вытирание пыли с мебели, сервировка стола, поли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вка цветов. Для дошкольника с нарушением зрения нет мелочей в овладении эле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ментарными навыками бытовой деятельности. Только его участие в каждодневной жизни семьи подготовит его переход к жизни в школе, снимет трудности адаптации на новом месте и поможет приспо</w:t>
      </w:r>
      <w:r w:rsidRPr="00FF004E">
        <w:rPr>
          <w:rFonts w:ascii="Times New Roman" w:hAnsi="Times New Roman"/>
          <w:color w:val="000000"/>
          <w:sz w:val="24"/>
          <w:szCs w:val="24"/>
        </w:rPr>
        <w:softHyphen/>
        <w:t>собиться к новым условиям жизни.</w:t>
      </w:r>
    </w:p>
    <w:p w:rsidR="00FF004E" w:rsidRPr="00FF004E" w:rsidRDefault="00FF004E" w:rsidP="00FF00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004E" w:rsidRPr="00FF004E" w:rsidRDefault="00FF004E" w:rsidP="00FF004E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004E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 книги «Психология воспитания детей </w:t>
      </w:r>
    </w:p>
    <w:p w:rsidR="00FF004E" w:rsidRPr="00FF004E" w:rsidRDefault="00FF004E" w:rsidP="00FF004E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004E">
        <w:rPr>
          <w:rFonts w:ascii="Times New Roman" w:hAnsi="Times New Roman"/>
          <w:b/>
          <w:bCs/>
          <w:color w:val="000000"/>
          <w:sz w:val="24"/>
          <w:szCs w:val="24"/>
        </w:rPr>
        <w:t>с нарушением зрения»</w:t>
      </w:r>
      <w:r w:rsidRPr="00FF004E">
        <w:rPr>
          <w:rFonts w:ascii="Times New Roman" w:hAnsi="Times New Roman"/>
          <w:sz w:val="24"/>
          <w:szCs w:val="24"/>
        </w:rPr>
        <w:t xml:space="preserve"> </w:t>
      </w:r>
      <w:r w:rsidRPr="00FF004E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 редакцией </w:t>
      </w:r>
    </w:p>
    <w:p w:rsidR="00FF004E" w:rsidRPr="00FF004E" w:rsidRDefault="00FF004E" w:rsidP="00FF004E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F004E">
        <w:rPr>
          <w:rFonts w:ascii="Times New Roman" w:hAnsi="Times New Roman"/>
          <w:b/>
          <w:bCs/>
          <w:color w:val="000000"/>
          <w:sz w:val="24"/>
          <w:szCs w:val="24"/>
        </w:rPr>
        <w:t>Л.И. Солнцевой и В.З. Денискиной</w:t>
      </w:r>
    </w:p>
    <w:p w:rsidR="00290A5D" w:rsidRPr="00FF004E" w:rsidRDefault="00290A5D" w:rsidP="00FF004E">
      <w:pPr>
        <w:spacing w:after="0" w:line="240" w:lineRule="auto"/>
        <w:contextualSpacing/>
        <w:rPr>
          <w:sz w:val="24"/>
          <w:szCs w:val="24"/>
        </w:rPr>
      </w:pPr>
    </w:p>
    <w:sectPr w:rsidR="00290A5D" w:rsidRPr="00FF004E" w:rsidSect="00A72B3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FF004E"/>
    <w:rsid w:val="00290A5D"/>
    <w:rsid w:val="00FF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1113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2017-03-20T17:11:00Z</dcterms:created>
  <dcterms:modified xsi:type="dcterms:W3CDTF">2017-03-20T17:13:00Z</dcterms:modified>
</cp:coreProperties>
</file>